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hd w:fill="ffffff" w:val="clear"/>
        <w:spacing w:after="220" w:before="420" w:line="178.64348701808763" w:lineRule="auto"/>
        <w:rPr>
          <w:rFonts w:ascii="Source Sans Pro Light" w:cs="Source Sans Pro Light" w:eastAsia="Source Sans Pro Light" w:hAnsi="Source Sans Pro Light"/>
          <w:color w:val="21252b"/>
          <w:sz w:val="24"/>
          <w:szCs w:val="24"/>
        </w:rPr>
      </w:pPr>
      <w:bookmarkStart w:colFirst="0" w:colLast="0" w:name="_9tog0a1e06m7" w:id="0"/>
      <w:bookmarkEnd w:id="0"/>
      <w:r w:rsidDel="00000000" w:rsidR="00000000" w:rsidRPr="00000000">
        <w:rPr>
          <w:rFonts w:ascii="Source Sans Pro" w:cs="Source Sans Pro" w:eastAsia="Source Sans Pro" w:hAnsi="Source Sans Pro"/>
          <w:color w:val="21252b"/>
          <w:sz w:val="36"/>
          <w:szCs w:val="36"/>
          <w:rtl w:val="0"/>
        </w:rPr>
        <w:t xml:space="preserve">VOORBEELDTEKSTEN HERROEPINGSRECHT/BEDENKTIJD</w:t>
      </w:r>
      <w:r w:rsidDel="00000000" w:rsidR="00000000" w:rsidRPr="00000000">
        <w:rPr>
          <w:rFonts w:ascii="Oswald Regular" w:cs="Oswald Regular" w:eastAsia="Oswald Regular" w:hAnsi="Oswald Regular"/>
          <w:color w:val="21252b"/>
          <w:sz w:val="36"/>
          <w:szCs w:val="36"/>
          <w:rtl w:val="0"/>
        </w:rPr>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Het is verplicht om je klanten buiten de algemene voorwaarden te wijzen op het herroepingsrecht. Ook als voor jouw producten geen herroepingsrecht geldt, dan moet dit worden vermeld. Doe je dit niet, dan heeft de klant maar liefst 12 maanden na aankoop de mogelijkheid om kosteloos te retourneren.</w:t>
      </w:r>
    </w:p>
    <w:p w:rsidR="00000000" w:rsidDel="00000000" w:rsidP="00000000" w:rsidRDefault="00000000" w:rsidRPr="00000000" w14:paraId="00000002">
      <w:pPr>
        <w:shd w:fill="ffffff" w:val="clear"/>
        <w:spacing w:after="2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Wat je minimaal moet vermelden is:</w:t>
      </w:r>
    </w:p>
    <w:p w:rsidR="00000000" w:rsidDel="00000000" w:rsidP="00000000" w:rsidRDefault="00000000" w:rsidRPr="00000000" w14:paraId="00000003">
      <w:pPr>
        <w:numPr>
          <w:ilvl w:val="0"/>
          <w:numId w:val="1"/>
        </w:numPr>
        <w:spacing w:after="0" w:afterAutospacing="0" w:before="240" w:lineRule="auto"/>
        <w:ind w:left="720" w:hanging="360"/>
        <w:rPr>
          <w:rFonts w:ascii="Source Sans Pro Light" w:cs="Source Sans Pro Light" w:eastAsia="Source Sans Pro Light" w:hAnsi="Source Sans Pro Light"/>
          <w:color w:val="21252b"/>
          <w:highlight w:val="white"/>
        </w:rPr>
      </w:pPr>
      <w:r w:rsidDel="00000000" w:rsidR="00000000" w:rsidRPr="00000000">
        <w:rPr>
          <w:rFonts w:ascii="Source Sans Pro Light" w:cs="Source Sans Pro Light" w:eastAsia="Source Sans Pro Light" w:hAnsi="Source Sans Pro Light"/>
          <w:color w:val="21252b"/>
          <w:sz w:val="24"/>
          <w:szCs w:val="24"/>
          <w:highlight w:val="white"/>
          <w:rtl w:val="0"/>
        </w:rPr>
        <w:t xml:space="preserve">Geldt het herroepingsrecht? Voor welke producten wel/niet?</w:t>
      </w:r>
    </w:p>
    <w:p w:rsidR="00000000" w:rsidDel="00000000" w:rsidP="00000000" w:rsidRDefault="00000000" w:rsidRPr="00000000" w14:paraId="00000004">
      <w:pPr>
        <w:numPr>
          <w:ilvl w:val="0"/>
          <w:numId w:val="1"/>
        </w:numPr>
        <w:spacing w:after="0" w:afterAutospacing="0" w:before="0" w:beforeAutospacing="0" w:lineRule="auto"/>
        <w:ind w:left="720" w:hanging="360"/>
        <w:rPr>
          <w:rFonts w:ascii="Source Sans Pro Light" w:cs="Source Sans Pro Light" w:eastAsia="Source Sans Pro Light" w:hAnsi="Source Sans Pro Light"/>
          <w:color w:val="21252b"/>
          <w:highlight w:val="white"/>
        </w:rPr>
      </w:pPr>
      <w:r w:rsidDel="00000000" w:rsidR="00000000" w:rsidRPr="00000000">
        <w:rPr>
          <w:rFonts w:ascii="Source Sans Pro Light" w:cs="Source Sans Pro Light" w:eastAsia="Source Sans Pro Light" w:hAnsi="Source Sans Pro Light"/>
          <w:color w:val="21252b"/>
          <w:sz w:val="24"/>
          <w:szCs w:val="24"/>
          <w:highlight w:val="white"/>
          <w:rtl w:val="0"/>
        </w:rPr>
        <w:t xml:space="preserve">Hoe kan de klant gebruik maken van zijn herroepingsrecht?</w:t>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Source Sans Pro Light" w:cs="Source Sans Pro Light" w:eastAsia="Source Sans Pro Light" w:hAnsi="Source Sans Pro Light"/>
          <w:color w:val="21252b"/>
          <w:highlight w:val="white"/>
        </w:rPr>
      </w:pPr>
      <w:r w:rsidDel="00000000" w:rsidR="00000000" w:rsidRPr="00000000">
        <w:rPr>
          <w:rFonts w:ascii="Source Sans Pro Light" w:cs="Source Sans Pro Light" w:eastAsia="Source Sans Pro Light" w:hAnsi="Source Sans Pro Light"/>
          <w:color w:val="21252b"/>
          <w:sz w:val="24"/>
          <w:szCs w:val="24"/>
          <w:highlight w:val="white"/>
          <w:rtl w:val="0"/>
        </w:rPr>
        <w:t xml:space="preserve">Wanneer vervalt het herroepingsrecht?</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Source Sans Pro Light" w:cs="Source Sans Pro Light" w:eastAsia="Source Sans Pro Light" w:hAnsi="Source Sans Pro Light"/>
          <w:color w:val="21252b"/>
          <w:highlight w:val="white"/>
        </w:rPr>
      </w:pPr>
      <w:r w:rsidDel="00000000" w:rsidR="00000000" w:rsidRPr="00000000">
        <w:rPr>
          <w:rFonts w:ascii="Source Sans Pro Light" w:cs="Source Sans Pro Light" w:eastAsia="Source Sans Pro Light" w:hAnsi="Source Sans Pro Light"/>
          <w:color w:val="21252b"/>
          <w:sz w:val="24"/>
          <w:szCs w:val="24"/>
          <w:highlight w:val="white"/>
          <w:rtl w:val="0"/>
        </w:rPr>
        <w:t xml:space="preserve">Dat het gehele orderbedrag wordt terugbetaald binnen 14 dagen na aanmelding van retour (dit is wettelijk verplicht).</w:t>
      </w:r>
    </w:p>
    <w:p w:rsidR="00000000" w:rsidDel="00000000" w:rsidP="00000000" w:rsidRDefault="00000000" w:rsidRPr="00000000" w14:paraId="00000007">
      <w:pPr>
        <w:numPr>
          <w:ilvl w:val="0"/>
          <w:numId w:val="1"/>
        </w:numPr>
        <w:spacing w:before="0" w:beforeAutospacing="0" w:lineRule="auto"/>
        <w:ind w:left="720" w:hanging="360"/>
        <w:rPr>
          <w:rFonts w:ascii="Source Sans Pro Light" w:cs="Source Sans Pro Light" w:eastAsia="Source Sans Pro Light" w:hAnsi="Source Sans Pro Light"/>
          <w:color w:val="21252b"/>
          <w:highlight w:val="white"/>
        </w:rPr>
      </w:pPr>
      <w:r w:rsidDel="00000000" w:rsidR="00000000" w:rsidRPr="00000000">
        <w:rPr>
          <w:rFonts w:ascii="Source Sans Pro Light" w:cs="Source Sans Pro Light" w:eastAsia="Source Sans Pro Light" w:hAnsi="Source Sans Pro Light"/>
          <w:color w:val="21252b"/>
          <w:sz w:val="24"/>
          <w:szCs w:val="24"/>
          <w:highlight w:val="white"/>
          <w:rtl w:val="0"/>
        </w:rPr>
        <w:t xml:space="preserve">Moet de klant retourkosten zelf betalen?</w:t>
      </w:r>
    </w:p>
    <w:p w:rsidR="00000000" w:rsidDel="00000000" w:rsidP="00000000" w:rsidRDefault="00000000" w:rsidRPr="00000000" w14:paraId="00000008">
      <w:pPr>
        <w:shd w:fill="ffffff" w:val="clear"/>
        <w:spacing w:after="2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Om aan deze voorwaarden te voldoen kun je heel eenvoudig de onderstaande standaard tekst kopiëren naar jouw webwinkel.</w:t>
      </w:r>
    </w:p>
    <w:p w:rsidR="00000000" w:rsidDel="00000000" w:rsidP="00000000" w:rsidRDefault="00000000" w:rsidRPr="00000000" w14:paraId="00000009">
      <w:pPr>
        <w:shd w:fill="ffffff" w:val="clear"/>
        <w:spacing w:after="220" w:before="4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Standaard tekst bedenktijd</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De volgende tekst kun je in standaardgevallen gebruiken om je klant te wijzen op zijn recht om te retourneren:</w:t>
      </w:r>
    </w:p>
    <w:p w:rsidR="00000000" w:rsidDel="00000000" w:rsidP="00000000" w:rsidRDefault="00000000" w:rsidRPr="00000000" w14:paraId="0000000A">
      <w:pPr>
        <w:shd w:fill="ffffff" w:val="clear"/>
        <w:rPr>
          <w:rFonts w:ascii="Source Sans Pro Light" w:cs="Source Sans Pro Light" w:eastAsia="Source Sans Pro Light" w:hAnsi="Source Sans Pro Light"/>
          <w:color w:val="21252b"/>
          <w:sz w:val="16"/>
          <w:szCs w:val="16"/>
        </w:rPr>
      </w:pPr>
      <w:r w:rsidDel="00000000" w:rsidR="00000000" w:rsidRPr="00000000">
        <w:rPr>
          <w:rFonts w:ascii="Source Sans Pro Light" w:cs="Source Sans Pro Light" w:eastAsia="Source Sans Pro Light" w:hAnsi="Source Sans Pro Light"/>
          <w:color w:val="21252b"/>
          <w:sz w:val="24"/>
          <w:szCs w:val="24"/>
          <w:rtl w:val="0"/>
        </w:rPr>
        <w:t xml:space="preserve">“U heeft het recht uw bestelling tot 14 dagen na ontvangst zonder opgave van reden te annuleren. U heeft na annulering nogmaals 14 dagen om uw product retour te sturen. Retourneert u de gehele bestelling, dan krijgt u het volledige orderbedrag inclusief eventuele verzendkosten gecrediteerd. Retourneert u een deel van de bestelling, dan worden eventuele verzendkosten niet vergoed. Enkel de kosten voor retour van u thuis naar de webwinkel zijn voor rekening van de klant. Deze kosten bedragen circa 6,95 per pakket, raadpleeg voor de exacte tarieven de website van uw vervoerder. Indien u gebruik maakt van uw herroepingsrecht, zal het product met alle geleverde toebehoren en – indien redelijkerwijze mogelijk – in de originele staat en verpakking aan de ondernemer geretourneerd worden. Om gebruik te maken van dit recht kunt u contact met ons opnemen via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[E-MAILADRES]</w:t>
      </w:r>
      <w:r w:rsidDel="00000000" w:rsidR="00000000" w:rsidRPr="00000000">
        <w:rPr>
          <w:rFonts w:ascii="Source Sans Pro Light" w:cs="Source Sans Pro Light" w:eastAsia="Source Sans Pro Light" w:hAnsi="Source Sans Pro Light"/>
          <w:color w:val="21252b"/>
          <w:sz w:val="24"/>
          <w:szCs w:val="24"/>
          <w:rtl w:val="0"/>
        </w:rPr>
        <w:t xml:space="preserve">. Wij zullen vervolgens het verschuldigde orderbedrag binnen 14 dagen na aanmelding van uw retour terugstorten mits het product reeds in goede orde retour ontvangen is.”</w:t>
      </w:r>
      <w:r w:rsidDel="00000000" w:rsidR="00000000" w:rsidRPr="00000000">
        <w:rPr>
          <w:rtl w:val="0"/>
        </w:rPr>
      </w:r>
    </w:p>
    <w:p w:rsidR="00000000" w:rsidDel="00000000" w:rsidP="00000000" w:rsidRDefault="00000000" w:rsidRPr="00000000" w14:paraId="0000000B">
      <w:pPr>
        <w:shd w:fill="ffffff" w:val="clear"/>
        <w:rPr>
          <w:rFonts w:ascii="Source Sans Pro Light" w:cs="Source Sans Pro Light" w:eastAsia="Source Sans Pro Light" w:hAnsi="Source Sans Pro Light"/>
          <w:color w:val="21252b"/>
          <w:sz w:val="16"/>
          <w:szCs w:val="16"/>
        </w:rPr>
      </w:pPr>
      <w:r w:rsidDel="00000000" w:rsidR="00000000" w:rsidRPr="00000000">
        <w:rPr>
          <w:rtl w:val="0"/>
        </w:rPr>
      </w:r>
    </w:p>
    <w:p w:rsidR="00000000" w:rsidDel="00000000" w:rsidP="00000000" w:rsidRDefault="00000000" w:rsidRPr="00000000" w14:paraId="0000000C">
      <w:pPr>
        <w:shd w:fill="ffffff" w:val="clear"/>
        <w:spacing w:after="220" w:before="420" w:lineRule="auto"/>
        <w:rPr>
          <w:rFonts w:ascii="Oswald Regular" w:cs="Oswald Regular" w:eastAsia="Oswald Regular" w:hAnsi="Oswald Regular"/>
          <w:color w:val="21252b"/>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D">
      <w:pPr>
        <w:shd w:fill="ffffff" w:val="clear"/>
        <w:spacing w:after="220" w:before="4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Uitzondering maatwerk</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Zijn je producten uitgezonderd omdat je enkel maatwerk verkoopt? Dan kun je jouw klant hierop wijzen met de volgende tekst:</w:t>
      </w:r>
    </w:p>
    <w:p w:rsidR="00000000" w:rsidDel="00000000" w:rsidP="00000000" w:rsidRDefault="00000000" w:rsidRPr="00000000" w14:paraId="0000000E">
      <w:pPr>
        <w:shd w:fill="ffffff" w:val="clea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“Producten die u via deze webwinkel koopt worden op maat volgens de door u ingevoerde specificatie gemaakt. Het herroepingsrecht is dan ook niet van toepassing. De verkoop is hiermee na succesvolle betaling definitief.”</w:t>
      </w:r>
    </w:p>
    <w:p w:rsidR="00000000" w:rsidDel="00000000" w:rsidP="00000000" w:rsidRDefault="00000000" w:rsidRPr="00000000" w14:paraId="0000000F">
      <w:pPr>
        <w:shd w:fill="ffffff" w:val="clear"/>
        <w:spacing w:after="220" w:before="4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Uitzondering verzegelde producten</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Je mag producten onder bepaalde omstandigheden verzegelen, het gaat hier dan bijvoorbeeld om producten die om hygiënische redenen na opening niet retour mogen. Deze producten mogen wel gewoon retour als ze de verzegeling niet is verbroken:</w:t>
      </w:r>
    </w:p>
    <w:p w:rsidR="00000000" w:rsidDel="00000000" w:rsidP="00000000" w:rsidRDefault="00000000" w:rsidRPr="00000000" w14:paraId="00000010">
      <w:pPr>
        <w:shd w:fill="ffffff" w:val="clear"/>
        <w:rPr>
          <w:rFonts w:ascii="Source Sans Pro Light" w:cs="Source Sans Pro Light" w:eastAsia="Source Sans Pro Light" w:hAnsi="Source Sans Pro Light"/>
          <w:color w:val="21252b"/>
          <w:sz w:val="24"/>
          <w:szCs w:val="24"/>
        </w:rPr>
      </w:pPr>
      <w:r w:rsidDel="00000000" w:rsidR="00000000" w:rsidRPr="00000000">
        <w:rPr>
          <w:rFonts w:ascii="Source Sans Pro Light" w:cs="Source Sans Pro Light" w:eastAsia="Source Sans Pro Light" w:hAnsi="Source Sans Pro Light"/>
          <w:color w:val="21252b"/>
          <w:sz w:val="24"/>
          <w:szCs w:val="24"/>
          <w:rtl w:val="0"/>
        </w:rPr>
        <w:t xml:space="preserve">“U heeft het recht uw bestelling tot 14 dagen na ontvangst zonder opgave van reden te annuleren, mits de verzegeling niet verbroken is. Bij verbreking van de verzegeling is uw bestelling definitief en kan deze niet meer geretourneerd worden. Mocht u gebruik maken van uw herroepingsrecht, dan heeft u na annulering nogmaals 14 dagen om uw product retour te sturen. Retourneert u de gehele bestelling, dan krijgt u het volledige orderbedrag inclusief eventuele verzendkosten gecrediteerd. Retourneert u een deel van de bestelling, dan worden eventuele verzendkosten niet vergoed. Enkel de kosten voor retour van u thuis naar de webwinkel zijn voor eigen rekening. Deze kosten bedragen circa 6,95 per pakket, raadpleeg voor de exacte tarieven de website van uw vervoerder. Indien u gebruik maakt van uw herroepingsrecht, zal het product met alle geleverde toebehoren en – indien redelijkerwijze mogelijk – in de originele staat en verpakking aan de ondernemer geretourneerd worden. Om gebruik te maken van dit recht kunt u contact met ons opnemen via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[E-MAILADRES]</w:t>
      </w:r>
      <w:r w:rsidDel="00000000" w:rsidR="00000000" w:rsidRPr="00000000">
        <w:rPr>
          <w:rFonts w:ascii="Source Sans Pro Light" w:cs="Source Sans Pro Light" w:eastAsia="Source Sans Pro Light" w:hAnsi="Source Sans Pro Light"/>
          <w:color w:val="21252b"/>
          <w:sz w:val="24"/>
          <w:szCs w:val="24"/>
          <w:rtl w:val="0"/>
        </w:rPr>
        <w:t xml:space="preserve">. Wij zullen vervolgens het verschuldigde orderbedrag binnen 14 dagen na aanmelding van uw retour terugstorten mits het product reeds in goede orde retour ontvangen is.”</w:t>
      </w:r>
    </w:p>
    <w:p w:rsidR="00000000" w:rsidDel="00000000" w:rsidP="00000000" w:rsidRDefault="00000000" w:rsidRPr="00000000" w14:paraId="00000011">
      <w:pPr>
        <w:shd w:fill="ffffff" w:val="clear"/>
        <w:spacing w:after="220" w:before="4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Uitzondering houdbare producten</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Zijn je producten uitgezonderd omdat deze slechts een korte houdbaarheidsdatum hebben? Denk dan bijvoorbeeld aan verse producten. Dan kun je jouw klant hierop wijzen met de volgende tekst:</w:t>
      </w:r>
    </w:p>
    <w:p w:rsidR="00000000" w:rsidDel="00000000" w:rsidP="00000000" w:rsidRDefault="00000000" w:rsidRPr="00000000" w14:paraId="00000012">
      <w:pPr>
        <w:shd w:fill="ffffff" w:val="clear"/>
        <w:rPr>
          <w:rFonts w:ascii="Source Sans Pro Light" w:cs="Source Sans Pro Light" w:eastAsia="Source Sans Pro Light" w:hAnsi="Source Sans Pro Light"/>
          <w:color w:val="21252b"/>
        </w:rPr>
      </w:pPr>
      <w:r w:rsidDel="00000000" w:rsidR="00000000" w:rsidRPr="00000000">
        <w:rPr>
          <w:rFonts w:ascii="Source Sans Pro Light" w:cs="Source Sans Pro Light" w:eastAsia="Source Sans Pro Light" w:hAnsi="Source Sans Pro Light"/>
          <w:color w:val="21252b"/>
          <w:sz w:val="24"/>
          <w:szCs w:val="24"/>
          <w:rtl w:val="0"/>
        </w:rPr>
        <w:t xml:space="preserve">“Producten die u via deze webwinkel koopt hebben slechts een beperkte houdbaarheid en kunnen daarom niet geretourneerd worden. Het herroepingsrecht is dan ook niet van toepassing. De verkoop is hiermee na succesvolle betaling definitief.”</w:t>
      </w:r>
      <w:r w:rsidDel="00000000" w:rsidR="00000000" w:rsidRPr="00000000">
        <w:rPr>
          <w:rtl w:val="0"/>
        </w:rPr>
      </w:r>
    </w:p>
    <w:sectPr>
      <w:foot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Regular">
    <w:embedRegular w:fontKey="{00000000-0000-0000-0000-000000000000}" r:id="rId1" w:subsetted="0"/>
    <w:embedBold w:fontKey="{00000000-0000-0000-0000-000000000000}" r:id="rId2" w:subsetted="0"/>
  </w:font>
  <w:font w:name="Source Sans Pro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ource Sans Pr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ind w:left="0" w:firstLine="0"/>
      <w:rPr>
        <w:rFonts w:ascii="Source Sans Pro Light" w:cs="Source Sans Pro Light" w:eastAsia="Source Sans Pro Light" w:hAnsi="Source Sans Pro Light"/>
        <w:sz w:val="16"/>
        <w:szCs w:val="16"/>
      </w:rPr>
    </w:pPr>
    <w:r w:rsidDel="00000000" w:rsidR="00000000" w:rsidRPr="00000000">
      <w:rPr>
        <w:rFonts w:ascii="Source Sans Pro Light" w:cs="Source Sans Pro Light" w:eastAsia="Source Sans Pro Light" w:hAnsi="Source Sans Pro Light"/>
        <w:sz w:val="16"/>
        <w:szCs w:val="16"/>
        <w:rtl w:val="0"/>
      </w:rPr>
      <w:br w:type="textWrapping"/>
      <w:br w:type="textWrapping"/>
      <w:t xml:space="preserve">Dit document wordt aangeboden door Stichting WebwinkelKeur, het grootste keurmerk + klantbeoordelingssysteem van Nederland. WebwinkelKeur controleert je webwinkel en biedt tal van handige diensten aan. Ga naar de website van WebwinkelKeur (</w:t>
    </w:r>
    <w:hyperlink r:id="rId1">
      <w:r w:rsidDel="00000000" w:rsidR="00000000" w:rsidRPr="00000000">
        <w:rPr>
          <w:rFonts w:ascii="Source Sans Pro Light" w:cs="Source Sans Pro Light" w:eastAsia="Source Sans Pro Light" w:hAnsi="Source Sans Pro Light"/>
          <w:color w:val="954f72"/>
          <w:sz w:val="16"/>
          <w:szCs w:val="16"/>
          <w:u w:val="single"/>
          <w:rtl w:val="0"/>
        </w:rPr>
        <w:t xml:space="preserve">www.webwinkelkeur.nl</w:t>
      </w:r>
    </w:hyperlink>
    <w:r w:rsidDel="00000000" w:rsidR="00000000" w:rsidRPr="00000000">
      <w:rPr>
        <w:rFonts w:ascii="Source Sans Pro Light" w:cs="Source Sans Pro Light" w:eastAsia="Source Sans Pro Light" w:hAnsi="Source Sans Pro Light"/>
        <w:sz w:val="16"/>
        <w:szCs w:val="16"/>
        <w:rtl w:val="0"/>
      </w:rPr>
      <w:t xml:space="preserve">) voor meer informatie.</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876300" cy="5095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6300" cy="509588"/>
                  </a:xfrm>
                  <a:prstGeom prst="rect"/>
                  <a:ln/>
                </pic:spPr>
              </pic:pic>
            </a:graphicData>
          </a:graphic>
        </wp:anchor>
      </w:drawing>
    </w:r>
  </w:p>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regular.ttf"/><Relationship Id="rId2" Type="http://schemas.openxmlformats.org/officeDocument/2006/relationships/font" Target="fonts/OswaldRegular-bold.ttf"/><Relationship Id="rId3" Type="http://schemas.openxmlformats.org/officeDocument/2006/relationships/font" Target="fonts/SourceSansProLight-regular.ttf"/><Relationship Id="rId4" Type="http://schemas.openxmlformats.org/officeDocument/2006/relationships/font" Target="fonts/SourceSansProLight-bold.ttf"/><Relationship Id="rId10" Type="http://schemas.openxmlformats.org/officeDocument/2006/relationships/font" Target="fonts/SourceSansPro-boldItalic.ttf"/><Relationship Id="rId9" Type="http://schemas.openxmlformats.org/officeDocument/2006/relationships/font" Target="fonts/SourceSansPro-italic.ttf"/><Relationship Id="rId5" Type="http://schemas.openxmlformats.org/officeDocument/2006/relationships/font" Target="fonts/SourceSansProLight-italic.ttf"/><Relationship Id="rId6" Type="http://schemas.openxmlformats.org/officeDocument/2006/relationships/font" Target="fonts/SourceSansProLight-boldItalic.ttf"/><Relationship Id="rId7" Type="http://schemas.openxmlformats.org/officeDocument/2006/relationships/font" Target="fonts/SourceSansPro-regular.ttf"/><Relationship Id="rId8" Type="http://schemas.openxmlformats.org/officeDocument/2006/relationships/font" Target="fonts/SourceSansPro-bold.ttf"/></Relationships>
</file>

<file path=word/_rels/footer1.xml.rels><?xml version="1.0" encoding="UTF-8" standalone="yes"?><Relationships xmlns="http://schemas.openxmlformats.org/package/2006/relationships"><Relationship Id="rId1" Type="http://schemas.openxmlformats.org/officeDocument/2006/relationships/hyperlink" Target="http://www.webwinkelkeur.nl/"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